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85BE" w14:textId="77777777" w:rsidR="006C043F" w:rsidRPr="00EF21C6" w:rsidRDefault="006C043F" w:rsidP="006C043F">
      <w:pPr>
        <w:ind w:left="360"/>
        <w:rPr>
          <w:rFonts w:ascii="Trebuchet MS" w:hAnsi="Trebuchet MS"/>
          <w:b/>
          <w:bCs/>
          <w:sz w:val="28"/>
          <w:szCs w:val="28"/>
        </w:rPr>
      </w:pPr>
      <w:r>
        <w:rPr>
          <w:rFonts w:ascii="Trebuchet MS" w:hAnsi="Trebuchet MS"/>
          <w:b/>
          <w:bCs/>
          <w:sz w:val="28"/>
          <w:szCs w:val="28"/>
        </w:rPr>
        <w:t>Press Release</w:t>
      </w:r>
    </w:p>
    <w:p w14:paraId="6180BD43" w14:textId="77777777" w:rsidR="006C043F" w:rsidRPr="00EF21C6" w:rsidRDefault="006C043F" w:rsidP="006C043F">
      <w:pPr>
        <w:ind w:left="360"/>
        <w:rPr>
          <w:rFonts w:ascii="Trebuchet MS" w:hAnsi="Trebuchet MS"/>
        </w:rPr>
      </w:pPr>
      <w:r w:rsidRPr="00EF21C6">
        <w:rPr>
          <w:rFonts w:ascii="Trebuchet MS" w:hAnsi="Trebuchet MS"/>
        </w:rPr>
        <w:t xml:space="preserve">Date: </w:t>
      </w:r>
      <w:r>
        <w:rPr>
          <w:rFonts w:ascii="Trebuchet MS" w:hAnsi="Trebuchet MS"/>
        </w:rPr>
        <w:t>19 April 2022</w:t>
      </w:r>
    </w:p>
    <w:p w14:paraId="22E99B1E" w14:textId="77777777" w:rsidR="006C043F" w:rsidRPr="00EF21C6" w:rsidRDefault="006C043F" w:rsidP="006C043F">
      <w:pPr>
        <w:ind w:left="360"/>
        <w:rPr>
          <w:rFonts w:ascii="Trebuchet MS" w:hAnsi="Trebuchet MS"/>
        </w:rPr>
      </w:pPr>
      <w:r w:rsidRPr="00EF21C6">
        <w:rPr>
          <w:rFonts w:ascii="Trebuchet MS" w:hAnsi="Trebuchet MS"/>
        </w:rPr>
        <w:t>George Town, Cayman Islands</w:t>
      </w:r>
    </w:p>
    <w:p w14:paraId="76F09753" w14:textId="77777777" w:rsidR="006C043F" w:rsidRPr="00EF21C6" w:rsidRDefault="006C043F" w:rsidP="006C043F">
      <w:pPr>
        <w:ind w:left="360"/>
        <w:rPr>
          <w:rFonts w:ascii="Trebuchet MS" w:hAnsi="Trebuchet MS"/>
        </w:rPr>
      </w:pPr>
    </w:p>
    <w:p w14:paraId="06EA4BA8" w14:textId="77777777" w:rsidR="006C043F" w:rsidRPr="00EF21C6" w:rsidRDefault="006C043F" w:rsidP="006C043F">
      <w:pPr>
        <w:ind w:left="360"/>
        <w:rPr>
          <w:rFonts w:ascii="Trebuchet MS" w:hAnsi="Trebuchet MS"/>
        </w:rPr>
      </w:pPr>
      <w:r w:rsidRPr="00EF21C6">
        <w:rPr>
          <w:rFonts w:ascii="Trebuchet MS" w:hAnsi="Trebuchet MS"/>
        </w:rPr>
        <w:t>Contact: KHolden@reefresearch.org</w:t>
      </w:r>
    </w:p>
    <w:p w14:paraId="65653349" w14:textId="77777777" w:rsidR="006C043F" w:rsidRPr="00EF21C6" w:rsidRDefault="006C043F" w:rsidP="006C043F">
      <w:pPr>
        <w:ind w:left="360"/>
        <w:rPr>
          <w:rFonts w:ascii="Trebuchet MS" w:hAnsi="Trebuchet MS"/>
        </w:rPr>
      </w:pPr>
    </w:p>
    <w:p w14:paraId="766D6DC1" w14:textId="77777777" w:rsidR="006C043F" w:rsidRPr="00EF21C6" w:rsidRDefault="006C043F" w:rsidP="006C043F">
      <w:pPr>
        <w:ind w:left="360"/>
        <w:jc w:val="center"/>
        <w:rPr>
          <w:rFonts w:ascii="Trebuchet MS" w:hAnsi="Trebuchet MS"/>
          <w:b/>
          <w:bCs/>
          <w:sz w:val="30"/>
          <w:szCs w:val="30"/>
        </w:rPr>
      </w:pPr>
      <w:r w:rsidRPr="00EF21C6">
        <w:rPr>
          <w:rFonts w:ascii="Trebuchet MS" w:hAnsi="Trebuchet MS"/>
          <w:b/>
          <w:bCs/>
          <w:sz w:val="30"/>
          <w:szCs w:val="30"/>
        </w:rPr>
        <w:t>The Central Caribbean Marine Institute Expands Coral Restoration Strategy in Response to Unprecedented Pressure on Coral Reefs</w:t>
      </w:r>
    </w:p>
    <w:p w14:paraId="5F187714" w14:textId="77777777" w:rsidR="006C043F" w:rsidRPr="00EF21C6" w:rsidRDefault="006C043F" w:rsidP="006C043F">
      <w:pPr>
        <w:rPr>
          <w:rFonts w:ascii="Trebuchet MS" w:hAnsi="Trebuchet MS"/>
        </w:rPr>
      </w:pPr>
    </w:p>
    <w:p w14:paraId="7B326E71" w14:textId="489D1EBF" w:rsidR="005737F5" w:rsidRPr="00EF21C6" w:rsidRDefault="006C043F" w:rsidP="006C043F">
      <w:pPr>
        <w:spacing w:line="276" w:lineRule="auto"/>
        <w:ind w:left="360"/>
        <w:jc w:val="both"/>
        <w:rPr>
          <w:rFonts w:ascii="Trebuchet MS" w:hAnsi="Trebuchet MS"/>
          <w:b/>
          <w:bCs/>
        </w:rPr>
      </w:pPr>
      <w:r w:rsidRPr="00EF21C6">
        <w:rPr>
          <w:rFonts w:ascii="Trebuchet MS" w:hAnsi="Trebuchet MS"/>
          <w:b/>
          <w:bCs/>
        </w:rPr>
        <w:t>In February 2022, the Central Caribbean Marine Institute (CCMI), based in the Cayman Islands, was awarded a RESEMBID grant for €257,949 to further their cutting-edge coral restoration research.</w:t>
      </w:r>
      <w:r w:rsidR="005737F5" w:rsidRPr="00EF21C6">
        <w:rPr>
          <w:rFonts w:ascii="Trebuchet MS" w:hAnsi="Trebuchet MS"/>
          <w:b/>
          <w:bCs/>
        </w:rPr>
        <w:t xml:space="preserve"> </w:t>
      </w:r>
    </w:p>
    <w:p w14:paraId="58C3E195" w14:textId="77777777" w:rsidR="005737F5" w:rsidRPr="00EF21C6" w:rsidRDefault="005737F5" w:rsidP="005737F5">
      <w:pPr>
        <w:spacing w:line="276" w:lineRule="auto"/>
        <w:ind w:left="360"/>
        <w:rPr>
          <w:rFonts w:ascii="Trebuchet MS" w:hAnsi="Trebuchet MS"/>
        </w:rPr>
      </w:pPr>
    </w:p>
    <w:p w14:paraId="6DB1E6C5" w14:textId="77777777" w:rsidR="005737F5" w:rsidRPr="00EF21C6" w:rsidRDefault="005737F5" w:rsidP="005737F5">
      <w:pPr>
        <w:spacing w:line="276" w:lineRule="auto"/>
        <w:ind w:left="360"/>
        <w:jc w:val="both"/>
        <w:rPr>
          <w:rFonts w:ascii="Trebuchet MS" w:eastAsia="Arial" w:hAnsi="Trebuchet MS" w:cstheme="minorHAnsi"/>
        </w:rPr>
      </w:pPr>
      <w:r w:rsidRPr="00EF21C6">
        <w:rPr>
          <w:rFonts w:ascii="Trebuchet MS" w:eastAsia="Arial" w:hAnsi="Trebuchet MS" w:cstheme="minorHAnsi"/>
        </w:rPr>
        <w:t xml:space="preserve">RESEMBID, funded by the European Union and implemented by Expertise France </w:t>
      </w:r>
      <w:r w:rsidRPr="00EF21C6">
        <w:rPr>
          <w:rFonts w:ascii="Trebuchet MS" w:hAnsi="Trebuchet MS" w:cstheme="minorHAnsi"/>
          <w:lang w:val="en"/>
        </w:rPr>
        <w:t>(the development cooperation agency of the Government of France),</w:t>
      </w:r>
      <w:r w:rsidRPr="00EF21C6">
        <w:rPr>
          <w:rFonts w:ascii="Trebuchet MS" w:eastAsia="Arial" w:hAnsi="Trebuchet MS" w:cstheme="minorHAnsi"/>
          <w:b/>
          <w:bCs/>
        </w:rPr>
        <w:t xml:space="preserve"> </w:t>
      </w:r>
      <w:r w:rsidRPr="00EF21C6">
        <w:rPr>
          <w:rFonts w:ascii="Trebuchet MS" w:eastAsia="Arial" w:hAnsi="Trebuchet MS" w:cstheme="minorHAnsi"/>
          <w:shd w:val="clear" w:color="auto" w:fill="FFFFFF"/>
        </w:rPr>
        <w:t>supports sustainable human development efforts in 12 Caribbean Overseas Countries and Territories (OCTs).</w:t>
      </w:r>
      <w:r w:rsidRPr="00EF21C6">
        <w:rPr>
          <w:rFonts w:ascii="Trebuchet MS" w:eastAsia="Arial" w:hAnsi="Trebuchet MS" w:cstheme="minorHAnsi"/>
        </w:rPr>
        <w:t xml:space="preserve"> </w:t>
      </w:r>
    </w:p>
    <w:p w14:paraId="5CEF0502" w14:textId="77777777" w:rsidR="005737F5" w:rsidRPr="00EF21C6" w:rsidRDefault="005737F5" w:rsidP="005737F5">
      <w:pPr>
        <w:spacing w:line="276" w:lineRule="auto"/>
        <w:ind w:left="360"/>
        <w:rPr>
          <w:rFonts w:ascii="Trebuchet MS" w:hAnsi="Trebuchet MS"/>
        </w:rPr>
      </w:pPr>
    </w:p>
    <w:p w14:paraId="589FF7DD" w14:textId="77777777" w:rsidR="005737F5" w:rsidRPr="00EF21C6" w:rsidRDefault="005737F5" w:rsidP="005737F5">
      <w:pPr>
        <w:spacing w:line="276" w:lineRule="auto"/>
        <w:ind w:left="360"/>
        <w:jc w:val="both"/>
        <w:rPr>
          <w:rFonts w:ascii="Trebuchet MS" w:hAnsi="Trebuchet MS"/>
        </w:rPr>
      </w:pPr>
      <w:r w:rsidRPr="00EF21C6">
        <w:rPr>
          <w:rFonts w:ascii="Trebuchet MS" w:hAnsi="Trebuchet MS"/>
        </w:rPr>
        <w:t xml:space="preserve">CCMI aims to rebuild coral reef ecosystem resilience through assisted evolution, via selective restoration with stress (heat and disease) tolerant corals. The 18-month project will increase public awareness of the coral reef crisis, as well as strive to provide tangible coral reef adaptation methods for conservation managers throughout the region. Project outcomes will positively impact the wild coral reef ecosystems in Little Cayman (CCMI’s home), a Mission Blue Hope Spot, at a time when the need for marine protection is paramount. </w:t>
      </w:r>
    </w:p>
    <w:p w14:paraId="0BF4C6D5" w14:textId="77777777" w:rsidR="005737F5" w:rsidRPr="00EF21C6" w:rsidRDefault="005737F5" w:rsidP="005737F5">
      <w:pPr>
        <w:spacing w:line="276" w:lineRule="auto"/>
        <w:ind w:left="360"/>
        <w:rPr>
          <w:rFonts w:ascii="Trebuchet MS" w:hAnsi="Trebuchet MS"/>
        </w:rPr>
      </w:pPr>
    </w:p>
    <w:p w14:paraId="487CA249" w14:textId="77777777" w:rsidR="005737F5" w:rsidRPr="00EF21C6" w:rsidRDefault="005737F5" w:rsidP="005737F5">
      <w:pPr>
        <w:spacing w:line="276" w:lineRule="auto"/>
        <w:ind w:left="360"/>
        <w:jc w:val="both"/>
        <w:rPr>
          <w:rFonts w:ascii="Trebuchet MS" w:hAnsi="Trebuchet MS"/>
        </w:rPr>
      </w:pPr>
      <w:r w:rsidRPr="00EF21C6">
        <w:rPr>
          <w:rFonts w:ascii="Trebuchet MS" w:hAnsi="Trebuchet MS"/>
        </w:rPr>
        <w:t>During these times of unprecedented rapid environmental change, it is critical to understand the capacity of corals to adapt to new conditions. CCMI has been refini</w:t>
      </w:r>
      <w:r w:rsidRPr="5469504F">
        <w:rPr>
          <w:rFonts w:ascii="Trebuchet MS" w:hAnsi="Trebuchet MS"/>
        </w:rPr>
        <w:t xml:space="preserve">ng their restoration methods for 10 years, </w:t>
      </w:r>
      <w:r w:rsidRPr="2C60224D">
        <w:rPr>
          <w:rFonts w:ascii="Trebuchet MS" w:hAnsi="Trebuchet MS"/>
        </w:rPr>
        <w:t xml:space="preserve">building </w:t>
      </w:r>
      <w:r w:rsidRPr="3058C704">
        <w:rPr>
          <w:rFonts w:ascii="Trebuchet MS" w:hAnsi="Trebuchet MS"/>
        </w:rPr>
        <w:t xml:space="preserve">on </w:t>
      </w:r>
      <w:proofErr w:type="spellStart"/>
      <w:r w:rsidRPr="3058C704">
        <w:rPr>
          <w:rFonts w:ascii="Trebuchet MS" w:hAnsi="Trebuchet MS"/>
        </w:rPr>
        <w:t>outplanting</w:t>
      </w:r>
      <w:proofErr w:type="spellEnd"/>
      <w:r w:rsidRPr="3058C704">
        <w:rPr>
          <w:rFonts w:ascii="Trebuchet MS" w:hAnsi="Trebuchet MS"/>
        </w:rPr>
        <w:t xml:space="preserve"> success due to their scientific approach to understanding disease and heat tolerance.</w:t>
      </w:r>
      <w:r w:rsidRPr="00EF21C6">
        <w:rPr>
          <w:rFonts w:ascii="Trebuchet MS" w:hAnsi="Trebuchet MS"/>
        </w:rPr>
        <w:t xml:space="preserve"> This grant supports CCMI’s in-situ project,</w:t>
      </w:r>
      <w:r w:rsidRPr="00EF21C6" w:rsidDel="00AC2E7E">
        <w:rPr>
          <w:rFonts w:ascii="Trebuchet MS" w:hAnsi="Trebuchet MS"/>
        </w:rPr>
        <w:t xml:space="preserve"> </w:t>
      </w:r>
      <w:r>
        <w:rPr>
          <w:rFonts w:ascii="Trebuchet MS" w:hAnsi="Trebuchet MS"/>
        </w:rPr>
        <w:t>which</w:t>
      </w:r>
      <w:r w:rsidRPr="15C816CA">
        <w:rPr>
          <w:rFonts w:ascii="Trebuchet MS" w:hAnsi="Trebuchet MS"/>
        </w:rPr>
        <w:t xml:space="preserve"> is </w:t>
      </w:r>
      <w:r w:rsidRPr="00EF21C6">
        <w:rPr>
          <w:rFonts w:ascii="Trebuchet MS" w:hAnsi="Trebuchet MS"/>
        </w:rPr>
        <w:t xml:space="preserve">one of the longest running empirically based coral restoration research projects in the region and will include collaborator Professor John Bruno (University of North Carolina), a specialist in this area. </w:t>
      </w:r>
      <w:proofErr w:type="spellStart"/>
      <w:r w:rsidRPr="00EF21C6">
        <w:rPr>
          <w:rFonts w:ascii="Trebuchet MS" w:hAnsi="Trebuchet MS"/>
        </w:rPr>
        <w:t>Dr</w:t>
      </w:r>
      <w:r>
        <w:rPr>
          <w:rFonts w:ascii="Trebuchet MS" w:hAnsi="Trebuchet MS"/>
        </w:rPr>
        <w:t>.</w:t>
      </w:r>
      <w:proofErr w:type="spellEnd"/>
      <w:r w:rsidRPr="00EF21C6">
        <w:rPr>
          <w:rFonts w:ascii="Trebuchet MS" w:hAnsi="Trebuchet MS"/>
        </w:rPr>
        <w:t xml:space="preserve"> Gretchen Goodbody-</w:t>
      </w:r>
      <w:proofErr w:type="spellStart"/>
      <w:r w:rsidRPr="00EF21C6">
        <w:rPr>
          <w:rFonts w:ascii="Trebuchet MS" w:hAnsi="Trebuchet MS"/>
        </w:rPr>
        <w:t>Gringley</w:t>
      </w:r>
      <w:proofErr w:type="spellEnd"/>
      <w:r w:rsidRPr="00EF21C6">
        <w:rPr>
          <w:rFonts w:ascii="Trebuchet MS" w:hAnsi="Trebuchet MS"/>
        </w:rPr>
        <w:t xml:space="preserve">, project lead and Director of Research and Education at CCMI, indicates that investing in coral restoration is paramount for Small Island Developing States (SIDS) that are reliant upon reefs for protection, </w:t>
      </w:r>
      <w:proofErr w:type="gramStart"/>
      <w:r w:rsidRPr="00EF21C6">
        <w:rPr>
          <w:rFonts w:ascii="Trebuchet MS" w:hAnsi="Trebuchet MS"/>
        </w:rPr>
        <w:t>sustenance</w:t>
      </w:r>
      <w:proofErr w:type="gramEnd"/>
      <w:r w:rsidRPr="00EF21C6">
        <w:rPr>
          <w:rFonts w:ascii="Trebuchet MS" w:hAnsi="Trebuchet MS"/>
        </w:rPr>
        <w:t xml:space="preserve"> and economic stability:</w:t>
      </w:r>
    </w:p>
    <w:p w14:paraId="6342E5E4" w14:textId="77777777" w:rsidR="005737F5" w:rsidRPr="00EF21C6" w:rsidRDefault="005737F5" w:rsidP="005737F5">
      <w:pPr>
        <w:spacing w:line="276" w:lineRule="auto"/>
        <w:ind w:left="360"/>
        <w:jc w:val="both"/>
        <w:rPr>
          <w:rFonts w:ascii="Trebuchet MS" w:hAnsi="Trebuchet MS"/>
          <w:i/>
          <w:iCs/>
        </w:rPr>
      </w:pPr>
      <w:r w:rsidRPr="00EF21C6">
        <w:rPr>
          <w:rFonts w:ascii="Trebuchet MS" w:hAnsi="Trebuchet MS"/>
          <w:i/>
          <w:iCs/>
        </w:rPr>
        <w:lastRenderedPageBreak/>
        <w:t xml:space="preserve">“Coral restoration, consisting of </w:t>
      </w:r>
      <w:proofErr w:type="spellStart"/>
      <w:r w:rsidRPr="00EF21C6">
        <w:rPr>
          <w:rFonts w:ascii="Trebuchet MS" w:hAnsi="Trebuchet MS"/>
          <w:i/>
          <w:iCs/>
        </w:rPr>
        <w:t>outplanting</w:t>
      </w:r>
      <w:proofErr w:type="spellEnd"/>
      <w:r w:rsidRPr="00EF21C6">
        <w:rPr>
          <w:rFonts w:ascii="Trebuchet MS" w:hAnsi="Trebuchet MS"/>
          <w:i/>
          <w:iCs/>
        </w:rPr>
        <w:t xml:space="preserve"> nursery-raised corals </w:t>
      </w:r>
      <w:r w:rsidRPr="00D84A54">
        <w:rPr>
          <w:rFonts w:ascii="Trebuchet MS" w:hAnsi="Trebuchet MS"/>
          <w:i/>
        </w:rPr>
        <w:t>to</w:t>
      </w:r>
      <w:r w:rsidRPr="00EF21C6">
        <w:rPr>
          <w:rFonts w:ascii="Trebuchet MS" w:hAnsi="Trebuchet MS"/>
          <w:i/>
          <w:iCs/>
        </w:rPr>
        <w:t xml:space="preserve"> rebuild reef</w:t>
      </w:r>
      <w:r>
        <w:rPr>
          <w:rFonts w:ascii="Trebuchet MS" w:hAnsi="Trebuchet MS"/>
          <w:i/>
          <w:iCs/>
        </w:rPr>
        <w:t xml:space="preserve"> </w:t>
      </w:r>
      <w:r w:rsidRPr="00EF21C6">
        <w:rPr>
          <w:rFonts w:ascii="Trebuchet MS" w:hAnsi="Trebuchet MS"/>
          <w:i/>
          <w:iCs/>
        </w:rPr>
        <w:t xml:space="preserve">structure and function, is a popular approach to confronting local coral decline. Inspired by successful strategies used to restore other habitats, contemporary coral restoration approaches primarily consist of </w:t>
      </w:r>
      <w:proofErr w:type="spellStart"/>
      <w:r w:rsidRPr="00EF21C6">
        <w:rPr>
          <w:rFonts w:ascii="Trebuchet MS" w:hAnsi="Trebuchet MS"/>
          <w:i/>
          <w:iCs/>
        </w:rPr>
        <w:t>outplanting</w:t>
      </w:r>
      <w:proofErr w:type="spellEnd"/>
      <w:r w:rsidRPr="00EF21C6">
        <w:rPr>
          <w:rFonts w:ascii="Trebuchet MS" w:hAnsi="Trebuchet MS"/>
          <w:i/>
          <w:iCs/>
        </w:rPr>
        <w:t xml:space="preserve"> nursery-raised corals to degraded reefs. Propagation and </w:t>
      </w:r>
      <w:proofErr w:type="spellStart"/>
      <w:r w:rsidRPr="00EF21C6">
        <w:rPr>
          <w:rFonts w:ascii="Trebuchet MS" w:hAnsi="Trebuchet MS"/>
          <w:i/>
          <w:iCs/>
        </w:rPr>
        <w:t>outplanting</w:t>
      </w:r>
      <w:proofErr w:type="spellEnd"/>
      <w:r w:rsidRPr="00EF21C6">
        <w:rPr>
          <w:rFonts w:ascii="Trebuchet MS" w:hAnsi="Trebuchet MS"/>
          <w:i/>
          <w:iCs/>
        </w:rPr>
        <w:t xml:space="preserve"> of nursery-grown corals has become so commonplace that coral restoration efforts are becoming capable of augmenting coral populations at ecologically meaningful scales. Scaling up in an efficient and cost-effective way is key to improving restoration practice… which in turn can contribute to both climate change adaptation and conservation strategy</w:t>
      </w:r>
      <w:r>
        <w:rPr>
          <w:rFonts w:ascii="Trebuchet MS" w:hAnsi="Trebuchet MS"/>
          <w:i/>
          <w:iCs/>
        </w:rPr>
        <w:t>.</w:t>
      </w:r>
      <w:r w:rsidRPr="00EF21C6">
        <w:rPr>
          <w:rFonts w:ascii="Trebuchet MS" w:hAnsi="Trebuchet MS"/>
          <w:i/>
          <w:iCs/>
        </w:rPr>
        <w:t>”</w:t>
      </w:r>
    </w:p>
    <w:p w14:paraId="187A58E3" w14:textId="77777777" w:rsidR="005737F5" w:rsidRPr="00EF21C6" w:rsidRDefault="005737F5" w:rsidP="005737F5">
      <w:pPr>
        <w:spacing w:line="276" w:lineRule="auto"/>
        <w:ind w:left="360"/>
        <w:rPr>
          <w:rFonts w:ascii="Trebuchet MS" w:hAnsi="Trebuchet MS"/>
        </w:rPr>
      </w:pPr>
    </w:p>
    <w:p w14:paraId="28B0B603" w14:textId="77777777" w:rsidR="005737F5" w:rsidRPr="00EF21C6" w:rsidRDefault="005737F5" w:rsidP="005737F5">
      <w:pPr>
        <w:spacing w:line="276" w:lineRule="auto"/>
        <w:ind w:left="360"/>
        <w:rPr>
          <w:rFonts w:ascii="Trebuchet MS" w:hAnsi="Trebuchet MS"/>
        </w:rPr>
      </w:pPr>
      <w:r w:rsidRPr="00EF21C6">
        <w:rPr>
          <w:rFonts w:ascii="Trebuchet MS" w:hAnsi="Trebuchet MS"/>
        </w:rPr>
        <w:t xml:space="preserve">For more information, please see </w:t>
      </w:r>
      <w:hyperlink r:id="rId10" w:history="1">
        <w:r w:rsidRPr="00EF21C6">
          <w:rPr>
            <w:rStyle w:val="Hyperlink"/>
            <w:rFonts w:ascii="Trebuchet MS" w:hAnsi="Trebuchet MS"/>
          </w:rPr>
          <w:t>https://reefresearch.org/what-we-do/research/restoration/</w:t>
        </w:r>
      </w:hyperlink>
    </w:p>
    <w:p w14:paraId="1E4357C0" w14:textId="77777777" w:rsidR="005737F5" w:rsidRPr="00EF21C6" w:rsidRDefault="005737F5" w:rsidP="005737F5">
      <w:pPr>
        <w:ind w:left="360"/>
        <w:rPr>
          <w:rFonts w:ascii="Trebuchet MS" w:hAnsi="Trebuchet MS"/>
        </w:rPr>
      </w:pPr>
    </w:p>
    <w:p w14:paraId="188A1F3E" w14:textId="77777777" w:rsidR="005737F5" w:rsidRPr="00EF21C6" w:rsidRDefault="005737F5" w:rsidP="005737F5">
      <w:pPr>
        <w:ind w:left="360"/>
        <w:rPr>
          <w:rFonts w:ascii="Trebuchet MS" w:hAnsi="Trebuchet MS"/>
        </w:rPr>
      </w:pPr>
    </w:p>
    <w:p w14:paraId="05DD53BC" w14:textId="77777777" w:rsidR="005737F5" w:rsidRPr="00EF21C6" w:rsidRDefault="005737F5" w:rsidP="005737F5">
      <w:pPr>
        <w:ind w:left="360"/>
        <w:rPr>
          <w:rFonts w:ascii="Trebuchet MS" w:hAnsi="Trebuchet MS"/>
        </w:rPr>
      </w:pPr>
    </w:p>
    <w:p w14:paraId="16E20E58" w14:textId="77777777" w:rsidR="005737F5" w:rsidRPr="00EF21C6" w:rsidRDefault="005737F5" w:rsidP="005737F5">
      <w:pPr>
        <w:ind w:left="360"/>
        <w:rPr>
          <w:rFonts w:ascii="Trebuchet MS" w:hAnsi="Trebuchet MS"/>
        </w:rPr>
      </w:pPr>
      <w:r w:rsidRPr="00EF21C6">
        <w:rPr>
          <w:rFonts w:ascii="Trebuchet MS" w:hAnsi="Trebuchet MS"/>
        </w:rPr>
        <w:t>RELEASE ENDS</w:t>
      </w:r>
    </w:p>
    <w:p w14:paraId="794CFE89" w14:textId="77777777" w:rsidR="005737F5" w:rsidRPr="00EF21C6" w:rsidRDefault="005737F5" w:rsidP="005737F5">
      <w:pPr>
        <w:pBdr>
          <w:bottom w:val="single" w:sz="6" w:space="1" w:color="auto"/>
        </w:pBdr>
        <w:ind w:left="360"/>
        <w:rPr>
          <w:rFonts w:ascii="Trebuchet MS" w:hAnsi="Trebuchet MS"/>
        </w:rPr>
      </w:pPr>
    </w:p>
    <w:p w14:paraId="19CDD34B" w14:textId="77777777" w:rsidR="005737F5" w:rsidRPr="00EF21C6" w:rsidRDefault="005737F5" w:rsidP="005737F5">
      <w:pPr>
        <w:ind w:left="360"/>
        <w:rPr>
          <w:rFonts w:ascii="Trebuchet MS" w:hAnsi="Trebuchet MS"/>
        </w:rPr>
      </w:pPr>
    </w:p>
    <w:p w14:paraId="082FB21A" w14:textId="77777777" w:rsidR="005737F5" w:rsidRPr="00EF21C6" w:rsidRDefault="005737F5" w:rsidP="005737F5">
      <w:pPr>
        <w:ind w:left="360"/>
        <w:rPr>
          <w:rFonts w:ascii="Trebuchet MS" w:hAnsi="Trebuchet MS"/>
        </w:rPr>
      </w:pPr>
    </w:p>
    <w:p w14:paraId="28D0385C" w14:textId="77777777" w:rsidR="005737F5" w:rsidRPr="00EF21C6" w:rsidRDefault="005737F5" w:rsidP="005737F5">
      <w:pPr>
        <w:ind w:left="360"/>
        <w:rPr>
          <w:rFonts w:ascii="Trebuchet MS" w:hAnsi="Trebuchet MS"/>
          <w:lang w:val="en-US"/>
        </w:rPr>
      </w:pPr>
      <w:r w:rsidRPr="00EF21C6">
        <w:rPr>
          <w:rFonts w:ascii="Trebuchet MS" w:hAnsi="Trebuchet MS"/>
          <w:b/>
          <w:bCs/>
          <w:lang w:val="en-US"/>
        </w:rPr>
        <w:t>Project Press Conference</w:t>
      </w:r>
    </w:p>
    <w:p w14:paraId="570EDBA4" w14:textId="77777777" w:rsidR="005737F5" w:rsidRPr="00EF21C6" w:rsidRDefault="005737F5" w:rsidP="005737F5">
      <w:pPr>
        <w:ind w:left="360"/>
        <w:jc w:val="both"/>
        <w:rPr>
          <w:rFonts w:ascii="Trebuchet MS" w:hAnsi="Trebuchet MS"/>
        </w:rPr>
      </w:pPr>
      <w:r w:rsidRPr="00EF21C6">
        <w:rPr>
          <w:rFonts w:ascii="Trebuchet MS" w:hAnsi="Trebuchet MS"/>
          <w:lang w:val="en-US"/>
        </w:rPr>
        <w:t xml:space="preserve">Please join the CCMI team on the </w:t>
      </w:r>
      <w:proofErr w:type="gramStart"/>
      <w:r w:rsidRPr="00EF21C6">
        <w:rPr>
          <w:rFonts w:ascii="Trebuchet MS" w:hAnsi="Trebuchet MS"/>
          <w:lang w:val="en-US"/>
        </w:rPr>
        <w:t>21</w:t>
      </w:r>
      <w:r w:rsidRPr="00EF21C6">
        <w:rPr>
          <w:rFonts w:ascii="Trebuchet MS" w:hAnsi="Trebuchet MS"/>
          <w:vertAlign w:val="superscript"/>
          <w:lang w:val="en-US"/>
        </w:rPr>
        <w:t>st</w:t>
      </w:r>
      <w:proofErr w:type="gramEnd"/>
      <w:r w:rsidRPr="00EF21C6">
        <w:rPr>
          <w:rFonts w:ascii="Trebuchet MS" w:hAnsi="Trebuchet MS"/>
          <w:lang w:val="en-US"/>
        </w:rPr>
        <w:t xml:space="preserve"> April 2022, for a media briefing of the “</w:t>
      </w:r>
      <w:r w:rsidRPr="00EF21C6">
        <w:rPr>
          <w:rFonts w:ascii="Trebuchet MS" w:hAnsi="Trebuchet MS"/>
        </w:rPr>
        <w:t>Increasing Coral Reef Resilience with Assisted Evolution via Selective Restoration” project, which has been co-funded by a RESEMBID grant from the European Union. The press conference will be held both virtually and in person, at the National Gallery of the Cayman Islands at 5</w:t>
      </w:r>
      <w:r>
        <w:rPr>
          <w:rFonts w:ascii="Trebuchet MS" w:hAnsi="Trebuchet MS"/>
        </w:rPr>
        <w:t xml:space="preserve">:30 </w:t>
      </w:r>
      <w:r w:rsidRPr="00EF21C6">
        <w:rPr>
          <w:rFonts w:ascii="Trebuchet MS" w:hAnsi="Trebuchet MS"/>
        </w:rPr>
        <w:t>pm local Cayman Islands time (UTC</w:t>
      </w:r>
      <w:r>
        <w:rPr>
          <w:rFonts w:ascii="Trebuchet MS" w:hAnsi="Trebuchet MS"/>
        </w:rPr>
        <w:t xml:space="preserve"> </w:t>
      </w:r>
      <w:r w:rsidRPr="00EF21C6">
        <w:rPr>
          <w:rFonts w:ascii="Trebuchet MS" w:hAnsi="Trebuchet MS"/>
        </w:rPr>
        <w:t>-</w:t>
      </w:r>
      <w:r>
        <w:rPr>
          <w:rFonts w:ascii="Trebuchet MS" w:hAnsi="Trebuchet MS"/>
        </w:rPr>
        <w:t>5</w:t>
      </w:r>
      <w:r w:rsidRPr="00EF21C6">
        <w:rPr>
          <w:rFonts w:ascii="Trebuchet MS" w:hAnsi="Trebuchet MS"/>
        </w:rPr>
        <w:t xml:space="preserve">). For virtual attendees, please register before the event to have access to the supporting resources and livestream information. </w:t>
      </w:r>
      <w:r w:rsidRPr="00BF2D04">
        <w:rPr>
          <w:rFonts w:ascii="Trebuchet MS" w:hAnsi="Trebuchet MS"/>
        </w:rPr>
        <w:t xml:space="preserve">https://donate.reefresearch.org/DrBruno </w:t>
      </w:r>
    </w:p>
    <w:p w14:paraId="700D0196" w14:textId="77777777" w:rsidR="005737F5" w:rsidRPr="00EF21C6" w:rsidRDefault="005737F5" w:rsidP="005737F5">
      <w:pPr>
        <w:ind w:left="360"/>
        <w:rPr>
          <w:rFonts w:ascii="Trebuchet MS" w:hAnsi="Trebuchet MS"/>
          <w:lang w:val="en-US"/>
        </w:rPr>
      </w:pPr>
    </w:p>
    <w:p w14:paraId="3E02BD9F" w14:textId="77777777" w:rsidR="005737F5" w:rsidRPr="00EF21C6" w:rsidRDefault="005737F5" w:rsidP="005737F5">
      <w:pPr>
        <w:ind w:left="360"/>
        <w:rPr>
          <w:rFonts w:ascii="Trebuchet MS" w:hAnsi="Trebuchet MS"/>
          <w:lang w:val="en-US"/>
        </w:rPr>
      </w:pPr>
    </w:p>
    <w:p w14:paraId="0A31466B" w14:textId="77777777" w:rsidR="005737F5" w:rsidRPr="00EF21C6" w:rsidRDefault="005737F5" w:rsidP="005737F5">
      <w:pPr>
        <w:ind w:left="360"/>
        <w:rPr>
          <w:rFonts w:ascii="Trebuchet MS" w:hAnsi="Trebuchet MS"/>
          <w:lang w:val="en-US"/>
        </w:rPr>
      </w:pPr>
      <w:r w:rsidRPr="00EF21C6">
        <w:rPr>
          <w:rFonts w:ascii="Trebuchet MS" w:hAnsi="Trebuchet MS"/>
          <w:lang w:val="en-US"/>
        </w:rPr>
        <w:t>ABOUT CCMI</w:t>
      </w:r>
    </w:p>
    <w:p w14:paraId="1F673F8E" w14:textId="77777777" w:rsidR="005737F5" w:rsidRPr="00EF21C6" w:rsidRDefault="005737F5" w:rsidP="005737F5">
      <w:pPr>
        <w:ind w:left="360"/>
        <w:jc w:val="both"/>
        <w:rPr>
          <w:rFonts w:ascii="Trebuchet MS" w:hAnsi="Trebuchet MS"/>
          <w:lang w:val="en-US"/>
        </w:rPr>
      </w:pPr>
      <w:r w:rsidRPr="00EF21C6">
        <w:rPr>
          <w:rFonts w:ascii="Trebuchet MS" w:hAnsi="Trebuchet MS"/>
          <w:lang w:val="en-US"/>
        </w:rPr>
        <w:t>CCMI is a not-for-profit organization founded in 1998 to protect the future of coral reefs, envisioning a world with vibrant oceans and healthy coral reef ecosystems. We seek to be the Caribbean’s premier marine research institute by delivering cutting edge research, transforming conservation strategy</w:t>
      </w:r>
      <w:r>
        <w:rPr>
          <w:rFonts w:ascii="Trebuchet MS" w:hAnsi="Trebuchet MS"/>
          <w:lang w:val="en-US"/>
        </w:rPr>
        <w:t>,</w:t>
      </w:r>
      <w:r w:rsidRPr="00EF21C6">
        <w:rPr>
          <w:rFonts w:ascii="Trebuchet MS" w:hAnsi="Trebuchet MS"/>
          <w:lang w:val="en-US"/>
        </w:rPr>
        <w:t xml:space="preserve"> and developing education </w:t>
      </w:r>
      <w:proofErr w:type="spellStart"/>
      <w:r w:rsidRPr="00EF21C6">
        <w:rPr>
          <w:rFonts w:ascii="Trebuchet MS" w:hAnsi="Trebuchet MS"/>
          <w:lang w:val="en-US"/>
        </w:rPr>
        <w:t>programmes</w:t>
      </w:r>
      <w:proofErr w:type="spellEnd"/>
      <w:r w:rsidRPr="00EF21C6">
        <w:rPr>
          <w:rFonts w:ascii="Trebuchet MS" w:hAnsi="Trebuchet MS"/>
          <w:lang w:val="en-US"/>
        </w:rPr>
        <w:t xml:space="preserve"> of excellence – discovering and promoting real solutions to declining ocean health. Our plan is to invigorate key species and understand key ocean processes that drive reef resilience. We support early career scientists who are INNOVATING ways to improve coral reef health. We are TRANSFORMING conservation strategy and work to inspire the CHANGE that is needed to achieve our mission. CCMI are PIONEERS in the region working to reverse the declines of coral reefs. </w:t>
      </w:r>
    </w:p>
    <w:p w14:paraId="44FE40B9" w14:textId="77777777" w:rsidR="005737F5" w:rsidRDefault="005737F5" w:rsidP="005737F5">
      <w:pPr>
        <w:ind w:left="360"/>
        <w:jc w:val="both"/>
        <w:rPr>
          <w:rFonts w:ascii="Trebuchet MS" w:hAnsi="Trebuchet MS"/>
          <w:color w:val="000000" w:themeColor="text1"/>
        </w:rPr>
      </w:pPr>
    </w:p>
    <w:p w14:paraId="1D817BED" w14:textId="77777777" w:rsidR="005737F5" w:rsidRPr="00EF21C6" w:rsidRDefault="005737F5" w:rsidP="005737F5">
      <w:pPr>
        <w:ind w:left="360"/>
        <w:jc w:val="both"/>
        <w:rPr>
          <w:rFonts w:ascii="Trebuchet MS" w:hAnsi="Trebuchet MS"/>
          <w:color w:val="000000" w:themeColor="text1"/>
        </w:rPr>
      </w:pPr>
      <w:r w:rsidRPr="00EF21C6">
        <w:rPr>
          <w:rFonts w:ascii="Trebuchet MS" w:hAnsi="Trebuchet MS"/>
          <w:color w:val="000000" w:themeColor="text1"/>
        </w:rPr>
        <w:lastRenderedPageBreak/>
        <w:t>About RESEMBID</w:t>
      </w:r>
    </w:p>
    <w:p w14:paraId="0B7BE6A7" w14:textId="77777777" w:rsidR="005737F5" w:rsidRPr="00EF21C6" w:rsidRDefault="005737F5" w:rsidP="005737F5">
      <w:pPr>
        <w:ind w:left="360"/>
        <w:jc w:val="both"/>
        <w:rPr>
          <w:rFonts w:ascii="Trebuchet MS" w:hAnsi="Trebuchet MS" w:cs="Open Sans"/>
          <w:color w:val="000000" w:themeColor="text1"/>
          <w:shd w:val="clear" w:color="auto" w:fill="FFFFFF"/>
        </w:rPr>
      </w:pPr>
      <w:r w:rsidRPr="00EF21C6">
        <w:rPr>
          <w:rFonts w:ascii="Trebuchet MS" w:hAnsi="Trebuchet MS" w:cs="Open Sans"/>
          <w:color w:val="000000" w:themeColor="text1"/>
          <w:shd w:val="clear" w:color="auto" w:fill="FFFFFF"/>
        </w:rPr>
        <w:t xml:space="preserve">The Caribbean Overseas Countries and Territories (OCTs) Resilience, Sustainable Energy and Marine Biodiversity Programme (RESEMBID) commenced operations on </w:t>
      </w:r>
      <w:proofErr w:type="gramStart"/>
      <w:r w:rsidRPr="00EF21C6">
        <w:rPr>
          <w:rFonts w:ascii="Trebuchet MS" w:hAnsi="Trebuchet MS" w:cs="Open Sans"/>
          <w:color w:val="000000" w:themeColor="text1"/>
          <w:shd w:val="clear" w:color="auto" w:fill="FFFFFF"/>
        </w:rPr>
        <w:t>1</w:t>
      </w:r>
      <w:r w:rsidRPr="00EF21C6">
        <w:rPr>
          <w:rFonts w:ascii="Trebuchet MS" w:hAnsi="Trebuchet MS" w:cs="Open Sans"/>
          <w:color w:val="000000" w:themeColor="text1"/>
          <w:shd w:val="clear" w:color="auto" w:fill="FFFFFF"/>
          <w:vertAlign w:val="superscript"/>
        </w:rPr>
        <w:t>st</w:t>
      </w:r>
      <w:r w:rsidRPr="00EF21C6">
        <w:rPr>
          <w:rFonts w:ascii="Trebuchet MS" w:hAnsi="Trebuchet MS" w:cs="Open Sans"/>
          <w:color w:val="000000" w:themeColor="text1"/>
          <w:shd w:val="clear" w:color="auto" w:fill="FFFFFF"/>
        </w:rPr>
        <w:t> January 2019, and</w:t>
      </w:r>
      <w:proofErr w:type="gramEnd"/>
      <w:r w:rsidRPr="00EF21C6">
        <w:rPr>
          <w:rFonts w:ascii="Trebuchet MS" w:hAnsi="Trebuchet MS" w:cs="Open Sans"/>
          <w:color w:val="000000" w:themeColor="text1"/>
          <w:shd w:val="clear" w:color="auto" w:fill="FFFFFF"/>
        </w:rPr>
        <w:t xml:space="preserve"> supports the sustainable human development efforts of the 12 Caribbean OCTs, namely: Anguilla, British Virgin Islands, Cayman Islands, Montserrat, Turks and Caicos Islands, Aruba, Bonaire, Curaçao, Saba, Sint Eustatius, Sint Maarten, and Saint-</w:t>
      </w:r>
      <w:proofErr w:type="spellStart"/>
      <w:r w:rsidRPr="00EF21C6">
        <w:rPr>
          <w:rFonts w:ascii="Trebuchet MS" w:hAnsi="Trebuchet MS" w:cs="Open Sans"/>
          <w:color w:val="000000" w:themeColor="text1"/>
          <w:shd w:val="clear" w:color="auto" w:fill="FFFFFF"/>
        </w:rPr>
        <w:t>Barthélemy</w:t>
      </w:r>
      <w:proofErr w:type="spellEnd"/>
      <w:r w:rsidRPr="00EF21C6">
        <w:rPr>
          <w:rFonts w:ascii="Trebuchet MS" w:hAnsi="Trebuchet MS" w:cs="Open Sans"/>
          <w:color w:val="000000" w:themeColor="text1"/>
          <w:shd w:val="clear" w:color="auto" w:fill="FFFFFF"/>
        </w:rPr>
        <w:t>.</w:t>
      </w:r>
    </w:p>
    <w:p w14:paraId="2B4C46F2" w14:textId="77777777" w:rsidR="005737F5" w:rsidRPr="00EF21C6" w:rsidRDefault="005737F5" w:rsidP="005737F5">
      <w:pPr>
        <w:ind w:left="360"/>
        <w:rPr>
          <w:rFonts w:ascii="Trebuchet MS" w:hAnsi="Trebuchet MS" w:cs="Open Sans"/>
          <w:color w:val="000000" w:themeColor="text1"/>
          <w:shd w:val="clear" w:color="auto" w:fill="FFFFFF"/>
        </w:rPr>
      </w:pPr>
    </w:p>
    <w:p w14:paraId="284A872F" w14:textId="77777777" w:rsidR="005737F5" w:rsidRPr="00EF21C6" w:rsidRDefault="005737F5" w:rsidP="005737F5">
      <w:pPr>
        <w:ind w:left="360"/>
        <w:jc w:val="both"/>
        <w:rPr>
          <w:rFonts w:ascii="Trebuchet MS" w:hAnsi="Trebuchet MS" w:cstheme="minorHAnsi"/>
          <w:bCs/>
          <w:i/>
          <w:iCs/>
          <w:lang w:val="en-US" w:eastAsia="en-GB"/>
        </w:rPr>
      </w:pPr>
      <w:r w:rsidRPr="00EF21C6">
        <w:rPr>
          <w:rFonts w:ascii="Trebuchet MS" w:hAnsi="Trebuchet MS" w:cs="Open Sans"/>
          <w:color w:val="000000" w:themeColor="text1"/>
          <w:shd w:val="clear" w:color="auto" w:fill="FFFFFF"/>
        </w:rPr>
        <w:t>Financed under the 11th European Development Fund (EDF) Caribbean OCT Regional Programme, RESEMBID is being implemented by Expertise France, with the primary stakeholders being the 12 Caribbean OCTs. </w:t>
      </w:r>
    </w:p>
    <w:p w14:paraId="4E30E4AC" w14:textId="77777777" w:rsidR="005737F5" w:rsidRPr="00EF21C6" w:rsidRDefault="005737F5" w:rsidP="005737F5">
      <w:pPr>
        <w:rPr>
          <w:rFonts w:ascii="Trebuchet MS" w:hAnsi="Trebuchet MS"/>
          <w:lang w:val="en-US"/>
        </w:rPr>
      </w:pPr>
    </w:p>
    <w:p w14:paraId="08CFD654" w14:textId="35761806" w:rsidR="003260B9" w:rsidRDefault="003260B9" w:rsidP="003260B9">
      <w:pPr>
        <w:tabs>
          <w:tab w:val="left" w:pos="10080"/>
        </w:tabs>
        <w:ind w:left="360" w:right="720"/>
        <w:jc w:val="both"/>
        <w:rPr>
          <w:rFonts w:ascii="Trebuchet MS" w:hAnsi="Trebuchet MS"/>
        </w:rPr>
      </w:pPr>
    </w:p>
    <w:p w14:paraId="21059A9A" w14:textId="77777777" w:rsidR="00C366E2" w:rsidRDefault="00C366E2" w:rsidP="00C366E2">
      <w:pPr>
        <w:ind w:firstLine="720"/>
        <w:jc w:val="center"/>
        <w:rPr>
          <w:b/>
          <w:bCs/>
        </w:rPr>
      </w:pPr>
    </w:p>
    <w:p w14:paraId="408CAA11" w14:textId="77777777" w:rsidR="00C366E2" w:rsidRDefault="00C366E2" w:rsidP="00C366E2">
      <w:pPr>
        <w:ind w:firstLine="720"/>
        <w:jc w:val="center"/>
        <w:rPr>
          <w:b/>
          <w:bCs/>
        </w:rPr>
      </w:pPr>
    </w:p>
    <w:p w14:paraId="144A4F52" w14:textId="77777777" w:rsidR="00C366E2" w:rsidRDefault="00C366E2" w:rsidP="00C366E2">
      <w:pPr>
        <w:ind w:firstLine="720"/>
        <w:jc w:val="center"/>
        <w:rPr>
          <w:b/>
          <w:bCs/>
        </w:rPr>
      </w:pPr>
    </w:p>
    <w:p w14:paraId="66B9D779" w14:textId="77777777" w:rsidR="00C366E2" w:rsidRDefault="00C366E2" w:rsidP="00C366E2">
      <w:pPr>
        <w:ind w:firstLine="720"/>
        <w:jc w:val="center"/>
        <w:rPr>
          <w:b/>
          <w:bCs/>
        </w:rPr>
      </w:pPr>
    </w:p>
    <w:p w14:paraId="57080E1B" w14:textId="77777777" w:rsidR="00C366E2" w:rsidRDefault="00C366E2" w:rsidP="00C366E2">
      <w:pPr>
        <w:ind w:firstLine="720"/>
        <w:jc w:val="center"/>
        <w:rPr>
          <w:b/>
          <w:bCs/>
        </w:rPr>
      </w:pPr>
    </w:p>
    <w:p w14:paraId="2DAD83EF" w14:textId="77777777" w:rsidR="00C366E2" w:rsidRDefault="00C366E2" w:rsidP="00C366E2">
      <w:pPr>
        <w:ind w:firstLine="720"/>
        <w:jc w:val="center"/>
        <w:rPr>
          <w:b/>
          <w:bCs/>
        </w:rPr>
      </w:pPr>
    </w:p>
    <w:p w14:paraId="699861B4" w14:textId="77777777" w:rsidR="00C366E2" w:rsidRDefault="00C366E2" w:rsidP="00C366E2">
      <w:pPr>
        <w:ind w:firstLine="720"/>
        <w:jc w:val="center"/>
        <w:rPr>
          <w:b/>
          <w:bCs/>
        </w:rPr>
      </w:pPr>
    </w:p>
    <w:p w14:paraId="2B765E35" w14:textId="77777777" w:rsidR="00C366E2" w:rsidRDefault="00C366E2" w:rsidP="00C366E2">
      <w:pPr>
        <w:ind w:firstLine="720"/>
        <w:jc w:val="center"/>
        <w:rPr>
          <w:b/>
          <w:bCs/>
        </w:rPr>
      </w:pPr>
    </w:p>
    <w:p w14:paraId="2B0ACEEE" w14:textId="77777777" w:rsidR="00C366E2" w:rsidRDefault="00C366E2" w:rsidP="00C366E2">
      <w:pPr>
        <w:ind w:firstLine="720"/>
        <w:jc w:val="center"/>
        <w:rPr>
          <w:b/>
          <w:bCs/>
        </w:rPr>
      </w:pPr>
    </w:p>
    <w:p w14:paraId="243BAC2B" w14:textId="77777777" w:rsidR="00C366E2" w:rsidRDefault="00C366E2" w:rsidP="00C366E2">
      <w:pPr>
        <w:ind w:firstLine="720"/>
        <w:jc w:val="center"/>
        <w:rPr>
          <w:b/>
          <w:bCs/>
        </w:rPr>
      </w:pPr>
    </w:p>
    <w:p w14:paraId="1F4D3741" w14:textId="77777777" w:rsidR="00C366E2" w:rsidRDefault="00C366E2" w:rsidP="00C366E2">
      <w:pPr>
        <w:ind w:firstLine="720"/>
        <w:jc w:val="center"/>
        <w:rPr>
          <w:b/>
          <w:bCs/>
        </w:rPr>
      </w:pPr>
    </w:p>
    <w:p w14:paraId="66ED6C5E" w14:textId="77777777" w:rsidR="00C366E2" w:rsidRDefault="00C366E2" w:rsidP="00C366E2">
      <w:pPr>
        <w:ind w:firstLine="720"/>
        <w:jc w:val="center"/>
        <w:rPr>
          <w:b/>
          <w:bCs/>
        </w:rPr>
      </w:pPr>
    </w:p>
    <w:p w14:paraId="246CAE9D" w14:textId="77777777" w:rsidR="00C366E2" w:rsidRDefault="00C366E2" w:rsidP="00C366E2">
      <w:pPr>
        <w:ind w:firstLine="720"/>
        <w:jc w:val="center"/>
        <w:rPr>
          <w:b/>
          <w:bCs/>
        </w:rPr>
      </w:pPr>
    </w:p>
    <w:p w14:paraId="025C447C" w14:textId="77777777" w:rsidR="00C366E2" w:rsidRDefault="00C366E2" w:rsidP="00C366E2">
      <w:pPr>
        <w:ind w:firstLine="720"/>
        <w:jc w:val="center"/>
        <w:rPr>
          <w:b/>
          <w:bCs/>
        </w:rPr>
      </w:pPr>
    </w:p>
    <w:p w14:paraId="5140566B" w14:textId="77777777" w:rsidR="00C366E2" w:rsidRDefault="00C366E2" w:rsidP="00C366E2">
      <w:pPr>
        <w:ind w:firstLine="720"/>
        <w:jc w:val="center"/>
        <w:rPr>
          <w:b/>
          <w:bCs/>
        </w:rPr>
      </w:pPr>
    </w:p>
    <w:p w14:paraId="3569FE50" w14:textId="77777777" w:rsidR="00C366E2" w:rsidRDefault="00C366E2" w:rsidP="00C366E2">
      <w:pPr>
        <w:ind w:firstLine="720"/>
        <w:jc w:val="center"/>
        <w:rPr>
          <w:b/>
          <w:bCs/>
        </w:rPr>
      </w:pPr>
    </w:p>
    <w:p w14:paraId="54B7C719" w14:textId="77777777" w:rsidR="00C366E2" w:rsidRDefault="00C366E2" w:rsidP="00C366E2">
      <w:pPr>
        <w:ind w:firstLine="720"/>
        <w:jc w:val="center"/>
        <w:rPr>
          <w:b/>
          <w:bCs/>
        </w:rPr>
      </w:pPr>
    </w:p>
    <w:p w14:paraId="15256212" w14:textId="77777777" w:rsidR="00C366E2" w:rsidRDefault="00C366E2" w:rsidP="00C366E2">
      <w:pPr>
        <w:ind w:firstLine="720"/>
        <w:jc w:val="center"/>
        <w:rPr>
          <w:b/>
          <w:bCs/>
        </w:rPr>
      </w:pPr>
    </w:p>
    <w:p w14:paraId="095B1831" w14:textId="77777777" w:rsidR="00C366E2" w:rsidRDefault="00C366E2" w:rsidP="00C366E2">
      <w:pPr>
        <w:ind w:firstLine="720"/>
        <w:jc w:val="center"/>
        <w:rPr>
          <w:b/>
          <w:bCs/>
        </w:rPr>
      </w:pPr>
    </w:p>
    <w:p w14:paraId="6B50B732" w14:textId="77777777" w:rsidR="00C366E2" w:rsidRDefault="00C366E2" w:rsidP="00C366E2">
      <w:pPr>
        <w:ind w:firstLine="720"/>
        <w:jc w:val="center"/>
        <w:rPr>
          <w:b/>
          <w:bCs/>
        </w:rPr>
      </w:pPr>
    </w:p>
    <w:p w14:paraId="5E2E834E" w14:textId="77777777" w:rsidR="00C366E2" w:rsidRDefault="00C366E2" w:rsidP="00C366E2">
      <w:pPr>
        <w:ind w:firstLine="720"/>
        <w:jc w:val="center"/>
        <w:rPr>
          <w:b/>
          <w:bCs/>
        </w:rPr>
      </w:pPr>
    </w:p>
    <w:p w14:paraId="213F0449" w14:textId="77777777" w:rsidR="00C366E2" w:rsidRDefault="00C366E2" w:rsidP="00C366E2">
      <w:pPr>
        <w:ind w:firstLine="720"/>
        <w:jc w:val="center"/>
        <w:rPr>
          <w:b/>
          <w:bCs/>
        </w:rPr>
      </w:pPr>
    </w:p>
    <w:p w14:paraId="1246B95B" w14:textId="77777777" w:rsidR="00C366E2" w:rsidRDefault="00C366E2" w:rsidP="00C366E2">
      <w:pPr>
        <w:ind w:firstLine="720"/>
        <w:jc w:val="center"/>
        <w:rPr>
          <w:b/>
          <w:bCs/>
        </w:rPr>
      </w:pPr>
    </w:p>
    <w:p w14:paraId="71F20B31" w14:textId="77777777" w:rsidR="00C366E2" w:rsidRDefault="00C366E2" w:rsidP="00C366E2">
      <w:pPr>
        <w:ind w:firstLine="720"/>
        <w:jc w:val="center"/>
        <w:rPr>
          <w:b/>
          <w:bCs/>
        </w:rPr>
      </w:pPr>
    </w:p>
    <w:p w14:paraId="52298FE0" w14:textId="77777777" w:rsidR="00C366E2" w:rsidRDefault="00C366E2" w:rsidP="00C366E2">
      <w:pPr>
        <w:ind w:firstLine="720"/>
        <w:jc w:val="center"/>
        <w:rPr>
          <w:b/>
          <w:bCs/>
        </w:rPr>
      </w:pPr>
    </w:p>
    <w:p w14:paraId="40B7B946" w14:textId="77777777" w:rsidR="00C366E2" w:rsidRDefault="00C366E2" w:rsidP="00C366E2">
      <w:pPr>
        <w:ind w:firstLine="720"/>
        <w:jc w:val="center"/>
        <w:rPr>
          <w:b/>
          <w:bCs/>
        </w:rPr>
      </w:pPr>
    </w:p>
    <w:p w14:paraId="0DB27ACE" w14:textId="1F815C1E" w:rsidR="00C366E2" w:rsidRPr="00AB3880" w:rsidRDefault="00C366E2" w:rsidP="00C366E2">
      <w:pPr>
        <w:ind w:firstLine="720"/>
        <w:jc w:val="center"/>
        <w:rPr>
          <w:b/>
          <w:bCs/>
        </w:rPr>
      </w:pPr>
      <w:r w:rsidRPr="00AB3880">
        <w:rPr>
          <w:b/>
          <w:bCs/>
        </w:rPr>
        <w:t>RESEMBID Press release monitoring</w:t>
      </w:r>
    </w:p>
    <w:p w14:paraId="131DD88D" w14:textId="77777777" w:rsidR="00C366E2" w:rsidRDefault="00C366E2" w:rsidP="00C366E2">
      <w:pPr>
        <w:pStyle w:val="Heading2"/>
        <w:spacing w:line="276" w:lineRule="auto"/>
        <w:rPr>
          <w:rFonts w:asciiTheme="minorHAnsi" w:hAnsiTheme="minorHAnsi" w:cstheme="minorHAnsi"/>
          <w:b w:val="0"/>
          <w:color w:val="000000" w:themeColor="text1"/>
          <w:sz w:val="24"/>
          <w:szCs w:val="24"/>
        </w:rPr>
      </w:pPr>
      <w:r w:rsidRPr="00AB3880">
        <w:rPr>
          <w:rFonts w:asciiTheme="minorHAnsi" w:hAnsiTheme="minorHAnsi" w:cstheme="minorHAnsi"/>
          <w:bCs/>
          <w:color w:val="000000" w:themeColor="text1"/>
          <w:sz w:val="24"/>
          <w:szCs w:val="24"/>
        </w:rPr>
        <w:t xml:space="preserve">Release name: </w:t>
      </w:r>
      <w:r>
        <w:rPr>
          <w:rFonts w:asciiTheme="minorHAnsi" w:hAnsiTheme="minorHAnsi" w:cstheme="minorHAnsi"/>
          <w:b w:val="0"/>
          <w:color w:val="000000" w:themeColor="text1"/>
          <w:sz w:val="24"/>
          <w:szCs w:val="24"/>
        </w:rPr>
        <w:t>The Central Caribbean Maritime Institute expands Coral Restoration Strategy in response to unprecedented pressure on coral reefs.</w:t>
      </w:r>
    </w:p>
    <w:p w14:paraId="7B095709" w14:textId="77777777" w:rsidR="00C366E2" w:rsidRPr="000925A0" w:rsidRDefault="00C366E2" w:rsidP="00C366E2"/>
    <w:p w14:paraId="78440153" w14:textId="77777777" w:rsidR="00C366E2" w:rsidRPr="00AB3880" w:rsidRDefault="00C366E2" w:rsidP="00C366E2">
      <w:pPr>
        <w:spacing w:line="276" w:lineRule="auto"/>
      </w:pPr>
      <w:r w:rsidRPr="00AB3880">
        <w:t xml:space="preserve">Release issue date: </w:t>
      </w:r>
      <w:r>
        <w:t>Thursday April 21</w:t>
      </w:r>
      <w:r w:rsidRPr="00AB3880">
        <w:t>, 2022</w:t>
      </w:r>
    </w:p>
    <w:p w14:paraId="63F3CF13" w14:textId="77777777" w:rsidR="00C366E2" w:rsidRPr="00AB3880" w:rsidRDefault="00C366E2" w:rsidP="00C366E2"/>
    <w:p w14:paraId="1B5C0AE9" w14:textId="77777777" w:rsidR="00C366E2" w:rsidRDefault="00C366E2" w:rsidP="00C366E2">
      <w:pPr>
        <w:ind w:firstLine="360"/>
        <w:rPr>
          <w:b/>
          <w:bCs/>
        </w:rPr>
      </w:pPr>
      <w:r w:rsidRPr="00AB3880">
        <w:rPr>
          <w:b/>
          <w:bCs/>
        </w:rPr>
        <w:t>OCT Coverage:</w:t>
      </w:r>
    </w:p>
    <w:p w14:paraId="351B3B8D" w14:textId="77777777" w:rsidR="00C366E2" w:rsidRDefault="00C366E2" w:rsidP="00C366E2">
      <w:pPr>
        <w:pStyle w:val="ListParagraph"/>
        <w:numPr>
          <w:ilvl w:val="0"/>
          <w:numId w:val="1"/>
        </w:numPr>
      </w:pPr>
      <w:hyperlink r:id="rId11" w:history="1">
        <w:r w:rsidRPr="00BD00F0">
          <w:rPr>
            <w:rStyle w:val="Hyperlink"/>
          </w:rPr>
          <w:t>https://reefresearch.org/ccmi-expands-coral-restoration-strategy-in-response-to-unprecedented-pressure-on-coral-reefs/</w:t>
        </w:r>
      </w:hyperlink>
    </w:p>
    <w:p w14:paraId="70C85ED2" w14:textId="77777777" w:rsidR="00C366E2" w:rsidRPr="00117020" w:rsidRDefault="00C366E2" w:rsidP="00C366E2">
      <w:pPr>
        <w:pStyle w:val="ListParagraph"/>
        <w:numPr>
          <w:ilvl w:val="0"/>
          <w:numId w:val="1"/>
        </w:numPr>
      </w:pPr>
      <w:r w:rsidRPr="00E800C1">
        <w:t>https://www.youtube.com/watch?v=JA17Du7gyyk</w:t>
      </w:r>
    </w:p>
    <w:p w14:paraId="51EA8CE2" w14:textId="77777777" w:rsidR="00C366E2" w:rsidRPr="00AB3880" w:rsidRDefault="00C366E2" w:rsidP="00C366E2"/>
    <w:p w14:paraId="2E2B97D7" w14:textId="77777777" w:rsidR="00C366E2" w:rsidRDefault="00C366E2" w:rsidP="00C366E2">
      <w:pPr>
        <w:spacing w:line="360" w:lineRule="auto"/>
        <w:ind w:firstLine="360"/>
        <w:rPr>
          <w:b/>
          <w:bCs/>
        </w:rPr>
      </w:pPr>
      <w:r w:rsidRPr="00AB3880">
        <w:rPr>
          <w:b/>
          <w:bCs/>
        </w:rPr>
        <w:t>Regional Coverage:</w:t>
      </w:r>
    </w:p>
    <w:p w14:paraId="596CCF7F" w14:textId="77777777" w:rsidR="00C366E2" w:rsidRDefault="00C366E2" w:rsidP="00C366E2">
      <w:pPr>
        <w:spacing w:line="360" w:lineRule="auto"/>
        <w:ind w:firstLine="360"/>
        <w:rPr>
          <w:b/>
          <w:bCs/>
        </w:rPr>
      </w:pPr>
    </w:p>
    <w:p w14:paraId="41B9CCA4" w14:textId="77777777" w:rsidR="00C366E2" w:rsidRPr="00AB3880" w:rsidRDefault="00C366E2" w:rsidP="00C366E2">
      <w:pPr>
        <w:spacing w:line="360" w:lineRule="auto"/>
        <w:ind w:firstLine="360"/>
        <w:rPr>
          <w:b/>
          <w:bCs/>
        </w:rPr>
      </w:pPr>
      <w:r w:rsidRPr="00AB3880">
        <w:rPr>
          <w:b/>
          <w:bCs/>
        </w:rPr>
        <w:t>Global Coverage:</w:t>
      </w:r>
    </w:p>
    <w:p w14:paraId="0FEC7E42" w14:textId="77777777" w:rsidR="00C366E2" w:rsidRDefault="00C366E2" w:rsidP="00C366E2">
      <w:pPr>
        <w:pStyle w:val="ListParagraph"/>
        <w:numPr>
          <w:ilvl w:val="0"/>
          <w:numId w:val="2"/>
        </w:numPr>
        <w:spacing w:before="240"/>
      </w:pPr>
      <w:hyperlink r:id="rId12" w:history="1">
        <w:r w:rsidRPr="00BD00F0">
          <w:rPr>
            <w:rStyle w:val="Hyperlink"/>
          </w:rPr>
          <w:t>https://www.prnewswire.co.uk/news-releases/the-central-caribbean-marine-institute-expands-coral-restoration-strategy-in-response-to-unprecedented-pressure-on-coral-reefs-817839633.html</w:t>
        </w:r>
      </w:hyperlink>
    </w:p>
    <w:p w14:paraId="7EB452CF" w14:textId="77777777" w:rsidR="00C366E2" w:rsidRDefault="00C366E2" w:rsidP="00C366E2">
      <w:pPr>
        <w:pStyle w:val="ListParagraph"/>
        <w:numPr>
          <w:ilvl w:val="0"/>
          <w:numId w:val="2"/>
        </w:numPr>
        <w:spacing w:before="240"/>
      </w:pPr>
      <w:hyperlink r:id="rId13" w:history="1">
        <w:r w:rsidRPr="00BD00F0">
          <w:rPr>
            <w:rStyle w:val="Hyperlink"/>
          </w:rPr>
          <w:t>https://www.finanznachrichten.de/nachrichten-2022-04/55818376-the-central-caribbean-marine-institute-expands-coral-restoration-strategy-in-response-to-unprecedented-pressure-on-coral-reefs-008.htm</w:t>
        </w:r>
      </w:hyperlink>
    </w:p>
    <w:p w14:paraId="66D9CF2D" w14:textId="77777777" w:rsidR="00C366E2" w:rsidRDefault="00C366E2" w:rsidP="00C366E2">
      <w:pPr>
        <w:pStyle w:val="ListParagraph"/>
        <w:numPr>
          <w:ilvl w:val="0"/>
          <w:numId w:val="2"/>
        </w:numPr>
        <w:spacing w:before="240"/>
      </w:pPr>
      <w:hyperlink r:id="rId14" w:history="1">
        <w:r w:rsidRPr="00BD00F0">
          <w:rPr>
            <w:rStyle w:val="Hyperlink"/>
          </w:rPr>
          <w:t>https://www.userwalls.com/n/central-caribbean-marine-institute-expands-coral-restoration-strategy-response-unprecedented-pressure-coral-3116618/</w:t>
        </w:r>
      </w:hyperlink>
    </w:p>
    <w:p w14:paraId="4CEDD47A" w14:textId="77777777" w:rsidR="00C366E2" w:rsidRDefault="00C366E2" w:rsidP="00C366E2">
      <w:pPr>
        <w:pStyle w:val="ListParagraph"/>
        <w:spacing w:before="240"/>
      </w:pPr>
    </w:p>
    <w:p w14:paraId="5AFD3212" w14:textId="77777777" w:rsidR="00C366E2" w:rsidRPr="00BF5236" w:rsidRDefault="00C366E2" w:rsidP="00C366E2">
      <w:pPr>
        <w:pStyle w:val="ListParagraph"/>
        <w:spacing w:before="240"/>
      </w:pPr>
    </w:p>
    <w:p w14:paraId="3E76D001" w14:textId="77777777" w:rsidR="00C366E2" w:rsidRPr="003F0AB6" w:rsidRDefault="00C366E2" w:rsidP="00C366E2">
      <w:pPr>
        <w:spacing w:before="240"/>
        <w:rPr>
          <w:lang w:val="en-US"/>
        </w:rPr>
      </w:pPr>
    </w:p>
    <w:p w14:paraId="6F168CAE" w14:textId="77777777" w:rsidR="00C366E2" w:rsidRPr="003F0AB6" w:rsidRDefault="00C366E2" w:rsidP="00C366E2">
      <w:pPr>
        <w:spacing w:before="240"/>
        <w:rPr>
          <w:lang w:val="en-US"/>
        </w:rPr>
      </w:pPr>
    </w:p>
    <w:p w14:paraId="4F1FD2A4" w14:textId="77777777" w:rsidR="00C366E2" w:rsidRPr="003F0AB6" w:rsidRDefault="00C366E2" w:rsidP="00C366E2">
      <w:pPr>
        <w:spacing w:before="240"/>
        <w:rPr>
          <w:lang w:val="en-US"/>
        </w:rPr>
      </w:pPr>
    </w:p>
    <w:p w14:paraId="12E0B8EB" w14:textId="77777777" w:rsidR="00C366E2" w:rsidRPr="003F0AB6" w:rsidRDefault="00C366E2" w:rsidP="00C366E2">
      <w:pPr>
        <w:spacing w:before="240"/>
        <w:rPr>
          <w:lang w:val="en-US"/>
        </w:rPr>
      </w:pPr>
    </w:p>
    <w:p w14:paraId="0E845DF2" w14:textId="77777777" w:rsidR="00771228" w:rsidRPr="00C366E2" w:rsidRDefault="00771228" w:rsidP="003260B9">
      <w:pPr>
        <w:tabs>
          <w:tab w:val="left" w:pos="10080"/>
        </w:tabs>
        <w:ind w:left="360" w:right="720"/>
        <w:jc w:val="both"/>
        <w:rPr>
          <w:rFonts w:ascii="Trebuchet MS" w:hAnsi="Trebuchet MS"/>
          <w:lang w:val="en-US"/>
        </w:rPr>
      </w:pPr>
    </w:p>
    <w:sectPr w:rsidR="00771228" w:rsidRPr="00C366E2" w:rsidSect="009F2D47">
      <w:headerReference w:type="default" r:id="rId15"/>
      <w:pgSz w:w="12240" w:h="15840"/>
      <w:pgMar w:top="2880" w:right="720" w:bottom="21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FF89" w14:textId="77777777" w:rsidR="002B5549" w:rsidRDefault="002B5549" w:rsidP="009F2D47">
      <w:r>
        <w:separator/>
      </w:r>
    </w:p>
  </w:endnote>
  <w:endnote w:type="continuationSeparator" w:id="0">
    <w:p w14:paraId="7DBFF0E4" w14:textId="77777777" w:rsidR="002B5549" w:rsidRDefault="002B5549" w:rsidP="009F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A021" w14:textId="77777777" w:rsidR="002B5549" w:rsidRDefault="002B5549" w:rsidP="009F2D47">
      <w:r>
        <w:separator/>
      </w:r>
    </w:p>
  </w:footnote>
  <w:footnote w:type="continuationSeparator" w:id="0">
    <w:p w14:paraId="1131D784" w14:textId="77777777" w:rsidR="002B5549" w:rsidRDefault="002B5549" w:rsidP="009F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4352" w14:textId="77777777" w:rsidR="009F2D47" w:rsidRPr="009F2D47" w:rsidRDefault="009F2D47" w:rsidP="009F2D47">
    <w:pPr>
      <w:pStyle w:val="Header"/>
    </w:pPr>
    <w:r>
      <w:rPr>
        <w:noProof/>
      </w:rPr>
      <w:drawing>
        <wp:anchor distT="0" distB="0" distL="114300" distR="114300" simplePos="0" relativeHeight="251658240" behindDoc="1" locked="0" layoutInCell="1" allowOverlap="1" wp14:anchorId="48F00E5D" wp14:editId="3C63D98F">
          <wp:simplePos x="0" y="0"/>
          <wp:positionH relativeFrom="page">
            <wp:posOffset>0</wp:posOffset>
          </wp:positionH>
          <wp:positionV relativeFrom="page">
            <wp:posOffset>0</wp:posOffset>
          </wp:positionV>
          <wp:extent cx="7763256" cy="10049256"/>
          <wp:effectExtent l="0" t="0" r="9525"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3256" cy="10049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9B7"/>
    <w:multiLevelType w:val="hybridMultilevel"/>
    <w:tmpl w:val="2FC282A0"/>
    <w:lvl w:ilvl="0" w:tplc="FC24A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81D11"/>
    <w:multiLevelType w:val="hybridMultilevel"/>
    <w:tmpl w:val="EF5886C2"/>
    <w:lvl w:ilvl="0" w:tplc="43162774">
      <w:start w:val="1"/>
      <w:numFmt w:val="decimal"/>
      <w:lvlText w:val="%1."/>
      <w:lvlJc w:val="left"/>
      <w:pPr>
        <w:ind w:left="720" w:hanging="360"/>
      </w:pPr>
      <w:rPr>
        <w:rFonts w:ascii="Times New Roman" w:eastAsia="Times New Roman" w:hAnsi="Times New Roman"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967363">
    <w:abstractNumId w:val="0"/>
  </w:num>
  <w:num w:numId="2" w16cid:durableId="922952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7F"/>
    <w:rsid w:val="001D0E85"/>
    <w:rsid w:val="002B5549"/>
    <w:rsid w:val="003260B9"/>
    <w:rsid w:val="00502D52"/>
    <w:rsid w:val="00557DF2"/>
    <w:rsid w:val="005737F5"/>
    <w:rsid w:val="006C043F"/>
    <w:rsid w:val="00771228"/>
    <w:rsid w:val="009F2D47"/>
    <w:rsid w:val="00BF717F"/>
    <w:rsid w:val="00C366E2"/>
    <w:rsid w:val="00C76778"/>
    <w:rsid w:val="00DB1637"/>
    <w:rsid w:val="00EA45A4"/>
    <w:rsid w:val="00EC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338A8"/>
  <w15:chartTrackingRefBased/>
  <w15:docId w15:val="{8F1CAF47-67AE-44C7-A9B5-D4288467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0B9"/>
    <w:pPr>
      <w:spacing w:after="0" w:line="240" w:lineRule="auto"/>
    </w:pPr>
    <w:rPr>
      <w:sz w:val="24"/>
      <w:szCs w:val="24"/>
      <w:lang w:val="en-GB"/>
    </w:rPr>
  </w:style>
  <w:style w:type="paragraph" w:styleId="Heading2">
    <w:name w:val="heading 2"/>
    <w:basedOn w:val="Normal"/>
    <w:next w:val="Normal"/>
    <w:link w:val="Heading2Char"/>
    <w:uiPriority w:val="9"/>
    <w:unhideWhenUsed/>
    <w:qFormat/>
    <w:rsid w:val="00C366E2"/>
    <w:pPr>
      <w:keepNext/>
      <w:keepLines/>
      <w:spacing w:before="360" w:after="80"/>
      <w:outlineLvl w:val="1"/>
    </w:pPr>
    <w:rPr>
      <w:rFonts w:ascii="Cambria" w:eastAsia="Cambria" w:hAnsi="Cambria" w:cs="Cambri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D47"/>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9F2D47"/>
  </w:style>
  <w:style w:type="paragraph" w:styleId="Footer">
    <w:name w:val="footer"/>
    <w:basedOn w:val="Normal"/>
    <w:link w:val="FooterChar"/>
    <w:uiPriority w:val="99"/>
    <w:unhideWhenUsed/>
    <w:rsid w:val="009F2D47"/>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9F2D47"/>
  </w:style>
  <w:style w:type="character" w:styleId="Hyperlink">
    <w:name w:val="Hyperlink"/>
    <w:basedOn w:val="DefaultParagraphFont"/>
    <w:uiPriority w:val="99"/>
    <w:unhideWhenUsed/>
    <w:rsid w:val="003260B9"/>
    <w:rPr>
      <w:color w:val="0563C1" w:themeColor="hyperlink"/>
      <w:u w:val="single"/>
    </w:rPr>
  </w:style>
  <w:style w:type="character" w:customStyle="1" w:styleId="Heading2Char">
    <w:name w:val="Heading 2 Char"/>
    <w:basedOn w:val="DefaultParagraphFont"/>
    <w:link w:val="Heading2"/>
    <w:uiPriority w:val="9"/>
    <w:rsid w:val="00C366E2"/>
    <w:rPr>
      <w:rFonts w:ascii="Cambria" w:eastAsia="Cambria" w:hAnsi="Cambria" w:cs="Cambria"/>
      <w:b/>
      <w:sz w:val="36"/>
      <w:szCs w:val="36"/>
      <w:lang w:val="en-GB"/>
    </w:rPr>
  </w:style>
  <w:style w:type="paragraph" w:styleId="ListParagraph">
    <w:name w:val="List Paragraph"/>
    <w:basedOn w:val="Normal"/>
    <w:uiPriority w:val="34"/>
    <w:qFormat/>
    <w:rsid w:val="00C366E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nanznachrichten.de/nachrichten-2022-04/55818376-the-central-caribbean-marine-institute-expands-coral-restoration-strategy-in-response-to-unprecedented-pressure-on-coral-reefs-008.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newswire.co.uk/news-releases/the-central-caribbean-marine-institute-expands-coral-restoration-strategy-in-response-to-unprecedented-pressure-on-coral-reefs-81783963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efresearch.org/ccmi-expands-coral-restoration-strategy-in-response-to-unprecedented-pressure-on-coral-reef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eefresearch.org/what-we-do/research/resto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erwalls.com/n/central-caribbean-marine-institute-expands-coral-restoration-strategy-response-unprecedented-pressure-coral-31166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Central%20Caribbean%20Marine%20Institute,%20Inc\Advancement%20-%20Development%20-%20Restricted\Grants\RESEMBID%20Company%20and%20Financial%20DOCS\Restoration\COMMS\Project%20Branding\BRR%20Resembid%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21465EB210814C88089CCC0F8C7F44" ma:contentTypeVersion="13" ma:contentTypeDescription="Create a new document." ma:contentTypeScope="" ma:versionID="2d74da1a0158dd82c3864455523df1c1">
  <xsd:schema xmlns:xsd="http://www.w3.org/2001/XMLSchema" xmlns:xs="http://www.w3.org/2001/XMLSchema" xmlns:p="http://schemas.microsoft.com/office/2006/metadata/properties" xmlns:ns2="39e8bca4-de2e-40ea-bfc9-8cb44934a06a" xmlns:ns3="54682e37-9218-4a7b-b022-a090fe7af66b" targetNamespace="http://schemas.microsoft.com/office/2006/metadata/properties" ma:root="true" ma:fieldsID="536ae6bf4614e4a598352a57347c3525" ns2:_="" ns3:_="">
    <xsd:import namespace="39e8bca4-de2e-40ea-bfc9-8cb44934a06a"/>
    <xsd:import namespace="54682e37-9218-4a7b-b022-a090fe7af6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bca4-de2e-40ea-bfc9-8cb4493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82e37-9218-4a7b-b022-a090fe7af6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F27D4-73C8-4AD3-9A18-68E5FDE2B39F}">
  <ds:schemaRefs>
    <ds:schemaRef ds:uri="http://schemas.microsoft.com/sharepoint/v3/contenttype/forms"/>
  </ds:schemaRefs>
</ds:datastoreItem>
</file>

<file path=customXml/itemProps2.xml><?xml version="1.0" encoding="utf-8"?>
<ds:datastoreItem xmlns:ds="http://schemas.openxmlformats.org/officeDocument/2006/customXml" ds:itemID="{46828279-DCFB-4116-9AFD-ECBB8F8EAC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A77FAE-1EDE-432A-A6BA-7383959A7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bca4-de2e-40ea-bfc9-8cb44934a06a"/>
    <ds:schemaRef ds:uri="54682e37-9218-4a7b-b022-a090fe7af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BRR Resembid Letterhead V2</Template>
  <TotalTime>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Indi Mclymont-Lafayette</cp:lastModifiedBy>
  <cp:revision>4</cp:revision>
  <dcterms:created xsi:type="dcterms:W3CDTF">2022-04-22T15:59:00Z</dcterms:created>
  <dcterms:modified xsi:type="dcterms:W3CDTF">2022-04-22T18:48:00Z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0x0101007121465EB210814C88089CCC0F8C7F44</vt:lpwstr>
  </property>
</Properties>
</file>